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84185" w14:textId="77777777" w:rsidR="00EE14ED" w:rsidRPr="00664D27" w:rsidRDefault="00EE14ED" w:rsidP="00EE14ED">
      <w:pPr>
        <w:pStyle w:val="Betarp1"/>
        <w:jc w:val="center"/>
        <w:rPr>
          <w:b/>
          <w:sz w:val="24"/>
          <w:szCs w:val="24"/>
        </w:rPr>
      </w:pPr>
      <w:bookmarkStart w:id="0" w:name="Pavadinimas"/>
      <w:r w:rsidRPr="00664D27">
        <w:rPr>
          <w:b/>
          <w:bCs/>
          <w:sz w:val="24"/>
          <w:szCs w:val="24"/>
          <w:lang w:eastAsia="en-US"/>
        </w:rPr>
        <w:t>DĖL</w:t>
      </w:r>
      <w:bookmarkEnd w:id="0"/>
      <w:r w:rsidRPr="00664D27">
        <w:rPr>
          <w:b/>
          <w:sz w:val="24"/>
          <w:szCs w:val="24"/>
        </w:rPr>
        <w:t xml:space="preserve"> </w:t>
      </w:r>
      <w:r w:rsidRPr="00664D27">
        <w:rPr>
          <w:b/>
          <w:bCs/>
          <w:sz w:val="24"/>
          <w:szCs w:val="24"/>
        </w:rPr>
        <w:t>ROKIŠKIO RAJONO</w:t>
      </w:r>
      <w:r w:rsidRPr="00664D27">
        <w:rPr>
          <w:b/>
          <w:bCs/>
        </w:rPr>
        <w:t xml:space="preserve"> </w:t>
      </w:r>
      <w:r w:rsidRPr="00664D27">
        <w:rPr>
          <w:b/>
          <w:sz w:val="24"/>
          <w:szCs w:val="24"/>
        </w:rPr>
        <w:t>SAVIVALDYBĖS NEFORMALIOJO SUAUGUSIŲJŲ ŠVIETIM</w:t>
      </w:r>
      <w:r>
        <w:rPr>
          <w:b/>
          <w:sz w:val="24"/>
          <w:szCs w:val="24"/>
        </w:rPr>
        <w:t xml:space="preserve">O PROGRAMŲ FINANSAVIMO TVARKOS APRAŠO </w:t>
      </w:r>
      <w:r w:rsidRPr="00664D27">
        <w:rPr>
          <w:b/>
          <w:sz w:val="24"/>
          <w:szCs w:val="24"/>
        </w:rPr>
        <w:t xml:space="preserve">PATVIRTINIMO </w:t>
      </w:r>
    </w:p>
    <w:p w14:paraId="1D284186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</w:p>
    <w:p w14:paraId="1D284187" w14:textId="77777777" w:rsidR="00FC2C73" w:rsidRPr="00CE3EBF" w:rsidRDefault="002C28BE" w:rsidP="00FC2C7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FC2C73" w:rsidRPr="00CE3EBF">
        <w:rPr>
          <w:sz w:val="24"/>
          <w:szCs w:val="24"/>
          <w:lang w:val="lt-LT"/>
        </w:rPr>
        <w:t xml:space="preserve"> m</w:t>
      </w:r>
      <w:r w:rsidR="00EE14ED">
        <w:rPr>
          <w:sz w:val="24"/>
          <w:szCs w:val="24"/>
          <w:lang w:val="lt-LT"/>
        </w:rPr>
        <w:t>. balandžio 30</w:t>
      </w:r>
      <w:r w:rsidR="00FC2C73" w:rsidRPr="00CE3EBF">
        <w:rPr>
          <w:sz w:val="24"/>
          <w:szCs w:val="24"/>
          <w:lang w:val="lt-LT"/>
        </w:rPr>
        <w:t xml:space="preserve"> d. Nr. TS-</w:t>
      </w:r>
    </w:p>
    <w:p w14:paraId="1D284188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Rokiškis</w:t>
      </w:r>
    </w:p>
    <w:p w14:paraId="1D284189" w14:textId="77777777" w:rsidR="00FC2C73" w:rsidRDefault="00FC2C73" w:rsidP="00FC2C73">
      <w:pPr>
        <w:jc w:val="center"/>
        <w:rPr>
          <w:sz w:val="24"/>
          <w:szCs w:val="24"/>
          <w:lang w:val="lt-LT"/>
        </w:rPr>
      </w:pPr>
    </w:p>
    <w:p w14:paraId="634367A4" w14:textId="77777777" w:rsidR="00E52A7B" w:rsidRPr="00CE3EBF" w:rsidRDefault="00E52A7B" w:rsidP="00FC2C73">
      <w:pPr>
        <w:jc w:val="center"/>
        <w:rPr>
          <w:sz w:val="24"/>
          <w:szCs w:val="24"/>
          <w:lang w:val="lt-LT"/>
        </w:rPr>
      </w:pPr>
    </w:p>
    <w:p w14:paraId="1D28418A" w14:textId="66649D56" w:rsidR="00D54C31" w:rsidRDefault="00563F61" w:rsidP="00D54C31">
      <w:pPr>
        <w:pStyle w:val="Betarp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F03">
        <w:rPr>
          <w:rFonts w:ascii="Times New Roman" w:hAnsi="Times New Roman" w:cs="Times New Roman"/>
          <w:sz w:val="24"/>
          <w:szCs w:val="24"/>
        </w:rPr>
        <w:t>Vadovaudamasi Lietuvos Respublikos vietos savivaldos įs</w:t>
      </w:r>
      <w:r>
        <w:rPr>
          <w:rFonts w:ascii="Times New Roman" w:hAnsi="Times New Roman" w:cs="Times New Roman"/>
          <w:sz w:val="24"/>
          <w:szCs w:val="24"/>
        </w:rPr>
        <w:t>tatymo 16 straipsnio 4 dalimi,</w:t>
      </w:r>
      <w:r w:rsidRPr="00D66F03">
        <w:rPr>
          <w:rFonts w:ascii="Times New Roman" w:hAnsi="Times New Roman" w:cs="Times New Roman"/>
          <w:sz w:val="24"/>
          <w:szCs w:val="24"/>
        </w:rPr>
        <w:t xml:space="preserve"> </w:t>
      </w:r>
      <w:r w:rsidRPr="00D66F03">
        <w:rPr>
          <w:rFonts w:ascii="Times New Roman" w:hAnsi="Times New Roman" w:cs="Times New Roman"/>
          <w:bCs/>
          <w:sz w:val="24"/>
          <w:szCs w:val="24"/>
        </w:rPr>
        <w:t>Lietuvos Respublikos neformaliojo suaugusiųjų švietimo</w:t>
      </w:r>
      <w:r>
        <w:rPr>
          <w:rFonts w:ascii="Times New Roman" w:hAnsi="Times New Roman" w:cs="Times New Roman"/>
          <w:bCs/>
          <w:sz w:val="24"/>
          <w:szCs w:val="24"/>
        </w:rPr>
        <w:t xml:space="preserve"> ir tęstinio mokymosi įstatymo 17</w:t>
      </w:r>
      <w:r w:rsidRPr="00D66F03">
        <w:rPr>
          <w:rFonts w:ascii="Times New Roman" w:hAnsi="Times New Roman" w:cs="Times New Roman"/>
          <w:bCs/>
          <w:sz w:val="24"/>
          <w:szCs w:val="24"/>
        </w:rPr>
        <w:t xml:space="preserve"> straipsnio 2 dalimi,</w:t>
      </w:r>
      <w:r w:rsidRPr="00EC52B7">
        <w:rPr>
          <w:bCs/>
          <w:sz w:val="24"/>
          <w:szCs w:val="24"/>
        </w:rPr>
        <w:t xml:space="preserve"> </w:t>
      </w:r>
      <w:r w:rsidRPr="00EC52B7">
        <w:rPr>
          <w:rFonts w:ascii="Times New Roman" w:hAnsi="Times New Roman" w:cs="Times New Roman"/>
          <w:bCs/>
          <w:sz w:val="24"/>
          <w:szCs w:val="24"/>
        </w:rPr>
        <w:t xml:space="preserve">Mokymosi pagal neformaliojo suaugusiųjų švietimo ir tęstinio mokymosi programas finansavimo metodikos, patvirtintos Lietuvos Respublikos Vyriausybės  2016 m. sausio 14 d. nutarimu Nr. 22 „Dėl </w:t>
      </w:r>
      <w:r w:rsidR="00316DDE">
        <w:rPr>
          <w:rFonts w:ascii="Times New Roman" w:hAnsi="Times New Roman" w:cs="Times New Roman"/>
          <w:bCs/>
          <w:sz w:val="24"/>
          <w:szCs w:val="24"/>
        </w:rPr>
        <w:t>M</w:t>
      </w:r>
      <w:r w:rsidRPr="00EC52B7">
        <w:rPr>
          <w:rFonts w:ascii="Times New Roman" w:hAnsi="Times New Roman" w:cs="Times New Roman"/>
          <w:bCs/>
          <w:sz w:val="24"/>
          <w:szCs w:val="24"/>
        </w:rPr>
        <w:t>okymosi pagal neformaliojo suaugusiųjų švietimo ir tęstinio mokymosi programas finansavimo metodikos patvirtinimo“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C52B7">
        <w:rPr>
          <w:rFonts w:ascii="Times New Roman" w:hAnsi="Times New Roman" w:cs="Times New Roman"/>
          <w:bCs/>
          <w:sz w:val="24"/>
          <w:szCs w:val="24"/>
        </w:rPr>
        <w:t xml:space="preserve"> 4 punktu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54C31">
        <w:rPr>
          <w:rFonts w:ascii="Times New Roman" w:hAnsi="Times New Roman" w:cs="Times New Roman"/>
          <w:bCs/>
          <w:sz w:val="24"/>
          <w:szCs w:val="24"/>
        </w:rPr>
        <w:t xml:space="preserve"> Rokiškio rajono</w:t>
      </w:r>
      <w:r w:rsidR="00D54C31">
        <w:rPr>
          <w:rFonts w:ascii="Times New Roman" w:hAnsi="Times New Roman" w:cs="Times New Roman"/>
          <w:sz w:val="24"/>
          <w:szCs w:val="24"/>
        </w:rPr>
        <w:t xml:space="preserve"> s</w:t>
      </w:r>
      <w:r w:rsidR="00D54C31" w:rsidRPr="00D66F03">
        <w:rPr>
          <w:rFonts w:ascii="Times New Roman" w:hAnsi="Times New Roman" w:cs="Times New Roman"/>
          <w:sz w:val="24"/>
          <w:szCs w:val="24"/>
        </w:rPr>
        <w:t>avivaldyb</w:t>
      </w:r>
      <w:r w:rsidR="00D54C31">
        <w:rPr>
          <w:rFonts w:ascii="Times New Roman" w:hAnsi="Times New Roman" w:cs="Times New Roman"/>
          <w:sz w:val="24"/>
          <w:szCs w:val="24"/>
        </w:rPr>
        <w:t>ės taryba n u s p r e n d ž i a:</w:t>
      </w:r>
    </w:p>
    <w:p w14:paraId="1D28418B" w14:textId="77777777" w:rsidR="00563F61" w:rsidRDefault="00563F61" w:rsidP="00497121">
      <w:pPr>
        <w:pStyle w:val="Betarp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12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54C31" w:rsidRPr="00D66F03">
        <w:rPr>
          <w:rFonts w:ascii="Times New Roman" w:hAnsi="Times New Roman" w:cs="Times New Roman"/>
          <w:sz w:val="24"/>
          <w:szCs w:val="24"/>
        </w:rPr>
        <w:t>Patvirtinti Rokiškio rajono savivaldybės</w:t>
      </w:r>
      <w:r w:rsidR="00D54C31" w:rsidRPr="00D66F03">
        <w:rPr>
          <w:rFonts w:ascii="Times New Roman" w:hAnsi="Times New Roman" w:cs="Times New Roman"/>
          <w:bCs/>
          <w:sz w:val="24"/>
          <w:szCs w:val="24"/>
        </w:rPr>
        <w:t xml:space="preserve"> neformaliojo suaugusių</w:t>
      </w:r>
      <w:r w:rsidR="00D54C31">
        <w:rPr>
          <w:rFonts w:ascii="Times New Roman" w:hAnsi="Times New Roman" w:cs="Times New Roman"/>
          <w:bCs/>
          <w:sz w:val="24"/>
          <w:szCs w:val="24"/>
        </w:rPr>
        <w:t>jų švietimo programų finansavimo tvarkos aprašą</w:t>
      </w:r>
      <w:r w:rsidR="00D54C31" w:rsidRPr="00D66F03">
        <w:rPr>
          <w:rFonts w:ascii="Times New Roman" w:hAnsi="Times New Roman" w:cs="Times New Roman"/>
          <w:sz w:val="24"/>
          <w:szCs w:val="24"/>
        </w:rPr>
        <w:t xml:space="preserve"> (pridedama).</w:t>
      </w:r>
    </w:p>
    <w:p w14:paraId="1D28418C" w14:textId="77777777" w:rsidR="008C104B" w:rsidRDefault="00956B81" w:rsidP="00956B8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AD1D3F">
        <w:rPr>
          <w:sz w:val="24"/>
          <w:szCs w:val="24"/>
          <w:lang w:val="lt-LT"/>
        </w:rPr>
        <w:t>Pripažinti netekusiu</w:t>
      </w:r>
      <w:r w:rsidR="007F79B8">
        <w:rPr>
          <w:sz w:val="24"/>
          <w:szCs w:val="24"/>
          <w:lang w:val="lt-LT"/>
        </w:rPr>
        <w:t xml:space="preserve"> galios </w:t>
      </w:r>
      <w:r w:rsidR="00524C87">
        <w:rPr>
          <w:sz w:val="24"/>
          <w:szCs w:val="24"/>
          <w:lang w:val="lt-LT"/>
        </w:rPr>
        <w:t>R</w:t>
      </w:r>
      <w:r w:rsidR="00D80BDA">
        <w:rPr>
          <w:sz w:val="24"/>
          <w:szCs w:val="24"/>
          <w:lang w:val="lt-LT"/>
        </w:rPr>
        <w:t xml:space="preserve">okiškio </w:t>
      </w:r>
      <w:r w:rsidR="0063662E">
        <w:rPr>
          <w:sz w:val="24"/>
          <w:szCs w:val="24"/>
          <w:lang w:val="lt-LT"/>
        </w:rPr>
        <w:t>rajono savivaldybės tarybos 2016 m. gegužės 27</w:t>
      </w:r>
      <w:r w:rsidR="002C28BE">
        <w:rPr>
          <w:sz w:val="24"/>
          <w:szCs w:val="24"/>
          <w:lang w:val="lt-LT"/>
        </w:rPr>
        <w:t xml:space="preserve"> d. sprendimą Nr. TS-</w:t>
      </w:r>
      <w:r w:rsidR="0063662E">
        <w:rPr>
          <w:sz w:val="24"/>
          <w:szCs w:val="24"/>
          <w:lang w:val="lt-LT"/>
        </w:rPr>
        <w:t>12</w:t>
      </w:r>
      <w:r w:rsidR="002C28BE">
        <w:rPr>
          <w:sz w:val="24"/>
          <w:szCs w:val="24"/>
          <w:lang w:val="lt-LT"/>
        </w:rPr>
        <w:t>9</w:t>
      </w:r>
      <w:r w:rsidR="00D80BDA">
        <w:rPr>
          <w:sz w:val="24"/>
          <w:szCs w:val="24"/>
          <w:lang w:val="lt-LT"/>
        </w:rPr>
        <w:t xml:space="preserve"> „Dėl </w:t>
      </w:r>
      <w:r w:rsidR="0063662E" w:rsidRPr="00E52A7B">
        <w:rPr>
          <w:sz w:val="24"/>
          <w:szCs w:val="24"/>
          <w:lang w:val="lt-LT"/>
        </w:rPr>
        <w:t xml:space="preserve">Rokiškio rajono </w:t>
      </w:r>
      <w:r w:rsidR="0063662E" w:rsidRPr="00AA6253">
        <w:rPr>
          <w:sz w:val="24"/>
          <w:szCs w:val="24"/>
          <w:lang w:val="lt-LT"/>
        </w:rPr>
        <w:t>savivaldybės</w:t>
      </w:r>
      <w:r w:rsidR="0063662E" w:rsidRPr="00AA6253">
        <w:rPr>
          <w:bCs/>
          <w:sz w:val="24"/>
          <w:szCs w:val="24"/>
          <w:lang w:val="lt-LT"/>
        </w:rPr>
        <w:t xml:space="preserve"> neformaliojo suaugusiųjų švietimo programų finansavimo tvarkos aprašo</w:t>
      </w:r>
      <w:r w:rsidR="0063662E" w:rsidRPr="00AA6253">
        <w:rPr>
          <w:sz w:val="24"/>
          <w:szCs w:val="24"/>
          <w:lang w:val="lt-LT"/>
        </w:rPr>
        <w:t xml:space="preserve"> </w:t>
      </w:r>
      <w:r w:rsidR="007F79B8">
        <w:rPr>
          <w:sz w:val="24"/>
          <w:szCs w:val="24"/>
          <w:lang w:val="lt-LT"/>
        </w:rPr>
        <w:t>patvirtinimo“.</w:t>
      </w:r>
    </w:p>
    <w:p w14:paraId="1D28418D" w14:textId="77777777" w:rsidR="00D9416C" w:rsidRPr="00A47CC6" w:rsidRDefault="00D9416C" w:rsidP="00D9416C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D28418E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14:paraId="1D28418F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D284190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1D284191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1D284192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 w:rsidR="00CF22E7">
        <w:rPr>
          <w:sz w:val="24"/>
          <w:szCs w:val="24"/>
          <w:lang w:val="lt-LT"/>
        </w:rPr>
        <w:t xml:space="preserve">         Ramūnas Godeliauskas</w:t>
      </w:r>
    </w:p>
    <w:p w14:paraId="1D284193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D284194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D284195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D284196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D284197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D284198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D284199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1D28419A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1D28419B" w14:textId="77777777" w:rsidR="00FC2C73" w:rsidRDefault="00ED6E2D" w:rsidP="00FC2C7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1D28419C" w14:textId="77777777" w:rsidR="00951837" w:rsidRDefault="00951837" w:rsidP="00FC2C73">
      <w:pPr>
        <w:jc w:val="both"/>
        <w:rPr>
          <w:sz w:val="24"/>
          <w:szCs w:val="24"/>
          <w:lang w:val="lt-LT"/>
        </w:rPr>
      </w:pPr>
    </w:p>
    <w:p w14:paraId="1D28419D" w14:textId="77777777" w:rsidR="00956BA1" w:rsidRDefault="00956BA1" w:rsidP="00FC2C73">
      <w:pPr>
        <w:jc w:val="both"/>
        <w:rPr>
          <w:sz w:val="24"/>
          <w:szCs w:val="24"/>
          <w:lang w:val="lt-LT"/>
        </w:rPr>
      </w:pPr>
    </w:p>
    <w:p w14:paraId="1D28419E" w14:textId="77777777" w:rsidR="00956BA1" w:rsidRDefault="00956BA1" w:rsidP="00FC2C73">
      <w:pPr>
        <w:jc w:val="both"/>
        <w:rPr>
          <w:sz w:val="24"/>
          <w:szCs w:val="24"/>
          <w:lang w:val="lt-LT"/>
        </w:rPr>
      </w:pPr>
    </w:p>
    <w:p w14:paraId="1D28419F" w14:textId="77777777" w:rsidR="00956BA1" w:rsidRDefault="00956BA1" w:rsidP="00FC2C73">
      <w:pPr>
        <w:jc w:val="both"/>
        <w:rPr>
          <w:sz w:val="24"/>
          <w:szCs w:val="24"/>
          <w:lang w:val="lt-LT"/>
        </w:rPr>
      </w:pPr>
    </w:p>
    <w:p w14:paraId="1D2841A1" w14:textId="77777777" w:rsidR="00C57C1C" w:rsidRDefault="00C57C1C" w:rsidP="00FC2C73">
      <w:pPr>
        <w:jc w:val="both"/>
        <w:rPr>
          <w:sz w:val="24"/>
          <w:szCs w:val="24"/>
          <w:lang w:val="lt-LT"/>
        </w:rPr>
      </w:pPr>
    </w:p>
    <w:p w14:paraId="1D2841A2" w14:textId="77777777" w:rsidR="00C57C1C" w:rsidRDefault="00C57C1C" w:rsidP="00FC2C73">
      <w:pPr>
        <w:jc w:val="both"/>
        <w:rPr>
          <w:sz w:val="24"/>
          <w:szCs w:val="24"/>
          <w:lang w:val="lt-LT"/>
        </w:rPr>
      </w:pPr>
    </w:p>
    <w:p w14:paraId="1D2841A3" w14:textId="77777777" w:rsidR="00C57C1C" w:rsidRDefault="00C57C1C" w:rsidP="00FC2C73">
      <w:pPr>
        <w:jc w:val="both"/>
        <w:rPr>
          <w:sz w:val="24"/>
          <w:szCs w:val="24"/>
          <w:lang w:val="lt-LT"/>
        </w:rPr>
      </w:pPr>
    </w:p>
    <w:p w14:paraId="1D2841A4" w14:textId="77777777" w:rsidR="00C57C1C" w:rsidRDefault="00C57C1C" w:rsidP="00FC2C73">
      <w:pPr>
        <w:jc w:val="both"/>
        <w:rPr>
          <w:sz w:val="24"/>
          <w:szCs w:val="24"/>
          <w:lang w:val="lt-LT"/>
        </w:rPr>
      </w:pPr>
    </w:p>
    <w:p w14:paraId="1D2841A5" w14:textId="77777777" w:rsidR="00C57C1C" w:rsidRDefault="00C57C1C" w:rsidP="00FC2C73">
      <w:pPr>
        <w:jc w:val="both"/>
        <w:rPr>
          <w:sz w:val="24"/>
          <w:szCs w:val="24"/>
          <w:lang w:val="lt-LT"/>
        </w:rPr>
      </w:pPr>
    </w:p>
    <w:p w14:paraId="1D2841A6" w14:textId="77777777" w:rsidR="00C57C1C" w:rsidRDefault="00C57C1C" w:rsidP="00FC2C73">
      <w:pPr>
        <w:jc w:val="both"/>
        <w:rPr>
          <w:sz w:val="24"/>
          <w:szCs w:val="24"/>
          <w:lang w:val="lt-LT"/>
        </w:rPr>
      </w:pPr>
    </w:p>
    <w:p w14:paraId="1D2841A7" w14:textId="77777777" w:rsidR="00FC2C73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Rita Elmonienė</w:t>
      </w:r>
    </w:p>
    <w:p w14:paraId="1D2841A8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1D2841A9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</w:p>
    <w:p w14:paraId="1D2841AB" w14:textId="2D6DDF29" w:rsidR="00FC2C73" w:rsidRPr="006E3D5D" w:rsidRDefault="00FC2C73" w:rsidP="00FA5558">
      <w:pPr>
        <w:pStyle w:val="Betarp1"/>
        <w:jc w:val="center"/>
        <w:rPr>
          <w:sz w:val="24"/>
          <w:szCs w:val="24"/>
        </w:rPr>
      </w:pPr>
      <w:r w:rsidRPr="00670F02">
        <w:rPr>
          <w:b/>
          <w:sz w:val="24"/>
          <w:szCs w:val="24"/>
        </w:rPr>
        <w:t>SPRENDIMO PROJEKTO „</w:t>
      </w:r>
      <w:r w:rsidR="00B92763" w:rsidRPr="00664D27">
        <w:rPr>
          <w:b/>
          <w:bCs/>
          <w:sz w:val="24"/>
          <w:szCs w:val="24"/>
          <w:lang w:eastAsia="en-US"/>
        </w:rPr>
        <w:t>DĖL</w:t>
      </w:r>
      <w:r w:rsidR="00B92763" w:rsidRPr="00664D27">
        <w:rPr>
          <w:b/>
          <w:sz w:val="24"/>
          <w:szCs w:val="24"/>
        </w:rPr>
        <w:t xml:space="preserve"> </w:t>
      </w:r>
      <w:r w:rsidR="00B92763" w:rsidRPr="00664D27">
        <w:rPr>
          <w:b/>
          <w:bCs/>
          <w:sz w:val="24"/>
          <w:szCs w:val="24"/>
        </w:rPr>
        <w:t>ROKIŠKIO RAJONO</w:t>
      </w:r>
      <w:r w:rsidR="00B92763" w:rsidRPr="00664D27">
        <w:rPr>
          <w:b/>
          <w:bCs/>
        </w:rPr>
        <w:t xml:space="preserve"> </w:t>
      </w:r>
      <w:r w:rsidR="00B92763" w:rsidRPr="00664D27">
        <w:rPr>
          <w:b/>
          <w:sz w:val="24"/>
          <w:szCs w:val="24"/>
        </w:rPr>
        <w:t>SAVIVALDYBĖS NEFORMALIOJO SUAUGUSIŲJŲ ŠVIETIM</w:t>
      </w:r>
      <w:r w:rsidR="00B92763">
        <w:rPr>
          <w:b/>
          <w:sz w:val="24"/>
          <w:szCs w:val="24"/>
        </w:rPr>
        <w:t xml:space="preserve">O PROGRAMŲ FINANSAVIMO TVARKOS APRAŠO </w:t>
      </w:r>
      <w:r w:rsidR="00B92763" w:rsidRPr="00664D27">
        <w:rPr>
          <w:b/>
          <w:sz w:val="24"/>
          <w:szCs w:val="24"/>
        </w:rPr>
        <w:t>PATVIRTINIMO</w:t>
      </w:r>
      <w:r w:rsidRPr="00670F0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6E3D5D">
        <w:rPr>
          <w:b/>
          <w:sz w:val="24"/>
          <w:szCs w:val="24"/>
        </w:rPr>
        <w:t>AIŠKINAMASIS RAŠTAS</w:t>
      </w:r>
    </w:p>
    <w:p w14:paraId="1D2841AC" w14:textId="77777777" w:rsidR="00FC2C73" w:rsidRPr="006E3D5D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14:paraId="1D2841AD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D2841AE" w14:textId="26993595" w:rsidR="0097769E" w:rsidRDefault="0097769E" w:rsidP="00FC2C73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</w:t>
      </w:r>
      <w:r w:rsidRPr="00DF01DA">
        <w:rPr>
          <w:sz w:val="24"/>
          <w:szCs w:val="24"/>
          <w:lang w:val="lt-LT"/>
        </w:rPr>
        <w:t>patvirtinti</w:t>
      </w:r>
      <w:r w:rsidR="00F50353">
        <w:rPr>
          <w:sz w:val="24"/>
          <w:szCs w:val="24"/>
          <w:lang w:val="lt-LT"/>
        </w:rPr>
        <w:t xml:space="preserve"> naujos redakcijos</w:t>
      </w:r>
      <w:r w:rsidRPr="00DF01DA">
        <w:rPr>
          <w:sz w:val="24"/>
          <w:szCs w:val="24"/>
          <w:lang w:val="lt-LT"/>
        </w:rPr>
        <w:t xml:space="preserve"> Rokiškio rajono savivaldybės</w:t>
      </w:r>
      <w:r w:rsidRPr="00DF01DA">
        <w:rPr>
          <w:bCs/>
          <w:sz w:val="24"/>
          <w:szCs w:val="24"/>
          <w:lang w:val="lt-LT"/>
        </w:rPr>
        <w:t xml:space="preserve"> neformaliojo suaugusiųjų švietimo programų finansavimo tvarkos aprašą</w:t>
      </w:r>
      <w:r>
        <w:rPr>
          <w:bCs/>
          <w:sz w:val="24"/>
          <w:szCs w:val="24"/>
          <w:lang w:val="lt-LT"/>
        </w:rPr>
        <w:t>.</w:t>
      </w:r>
    </w:p>
    <w:p w14:paraId="1D2841AF" w14:textId="77777777" w:rsidR="00F17A8A" w:rsidRDefault="00FC2C73" w:rsidP="00FC2C73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</w:p>
    <w:p w14:paraId="1D2841B0" w14:textId="609DCF3F" w:rsidR="0097769E" w:rsidRDefault="0097769E" w:rsidP="00FC2C73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514DA2">
        <w:rPr>
          <w:bCs/>
          <w:sz w:val="24"/>
          <w:szCs w:val="24"/>
          <w:lang w:val="lt-LT"/>
        </w:rPr>
        <w:t>Lietuvos Respublikos neformaliojo suaugusiųjų švietimo ir tęstinio mokymosi įstatymas</w:t>
      </w:r>
      <w:r>
        <w:rPr>
          <w:bCs/>
          <w:sz w:val="24"/>
          <w:szCs w:val="24"/>
          <w:lang w:val="lt-LT"/>
        </w:rPr>
        <w:t xml:space="preserve">, </w:t>
      </w:r>
      <w:r w:rsidRPr="00EC52B7">
        <w:rPr>
          <w:bCs/>
          <w:sz w:val="24"/>
          <w:szCs w:val="24"/>
          <w:lang w:val="lt-LT"/>
        </w:rPr>
        <w:t>Mokymosi pagal neformaliojo suaugusiųjų švietimo ir tęstinio mokymosi</w:t>
      </w:r>
      <w:r>
        <w:rPr>
          <w:bCs/>
          <w:sz w:val="24"/>
          <w:szCs w:val="24"/>
          <w:lang w:val="lt-LT"/>
        </w:rPr>
        <w:t xml:space="preserve"> programas finansavimo metodika, patvirtinta</w:t>
      </w:r>
      <w:r w:rsidRPr="00EC52B7">
        <w:rPr>
          <w:bCs/>
          <w:sz w:val="24"/>
          <w:szCs w:val="24"/>
          <w:lang w:val="lt-LT"/>
        </w:rPr>
        <w:t xml:space="preserve"> Lietuvos Respublikos Vyriausybės  2016 m. sausio 14 d. nutarimu Nr. 22</w:t>
      </w:r>
      <w:r>
        <w:rPr>
          <w:bCs/>
          <w:sz w:val="24"/>
          <w:szCs w:val="24"/>
          <w:lang w:val="lt-LT"/>
        </w:rPr>
        <w:t xml:space="preserve"> </w:t>
      </w:r>
      <w:r w:rsidRPr="00EC52B7">
        <w:rPr>
          <w:bCs/>
          <w:sz w:val="24"/>
          <w:szCs w:val="24"/>
          <w:lang w:val="lt-LT"/>
        </w:rPr>
        <w:t>„Dėl</w:t>
      </w:r>
      <w:r w:rsidR="002444BB">
        <w:rPr>
          <w:bCs/>
          <w:sz w:val="24"/>
          <w:szCs w:val="24"/>
          <w:lang w:val="lt-LT"/>
        </w:rPr>
        <w:t xml:space="preserve"> M</w:t>
      </w:r>
      <w:r w:rsidRPr="00EC52B7">
        <w:rPr>
          <w:bCs/>
          <w:sz w:val="24"/>
          <w:szCs w:val="24"/>
          <w:lang w:val="lt-LT"/>
        </w:rPr>
        <w:t>okymosi pagal neformaliojo suaugusiųjų švietimo ir tęstinio mokymosi programas finansavimo metodikos patvirtinimo“</w:t>
      </w:r>
      <w:r>
        <w:rPr>
          <w:bCs/>
          <w:sz w:val="24"/>
          <w:szCs w:val="24"/>
          <w:lang w:val="lt-LT"/>
        </w:rPr>
        <w:t xml:space="preserve">, </w:t>
      </w:r>
      <w:r w:rsidRPr="00E52A7B">
        <w:rPr>
          <w:sz w:val="24"/>
          <w:szCs w:val="24"/>
          <w:lang w:val="lt-LT"/>
        </w:rPr>
        <w:t xml:space="preserve">Rokiškio rajono </w:t>
      </w:r>
      <w:r w:rsidRPr="0097769E">
        <w:rPr>
          <w:sz w:val="24"/>
          <w:szCs w:val="24"/>
          <w:lang w:val="lt-LT"/>
        </w:rPr>
        <w:t>savivaldybės</w:t>
      </w:r>
      <w:r w:rsidRPr="0097769E">
        <w:rPr>
          <w:bCs/>
          <w:sz w:val="24"/>
          <w:szCs w:val="24"/>
          <w:lang w:val="lt-LT"/>
        </w:rPr>
        <w:t xml:space="preserve"> neformaliojo suaugusiųjų švietimo programų finansavimo tvarkos aprašas, patvirtintas</w:t>
      </w:r>
      <w:r w:rsidRPr="0097769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rajono savivaldybės tarybos 2016 m. gegužės 27 d. sprendimu Nr. TS-129 „Dėl </w:t>
      </w:r>
      <w:r w:rsidRPr="00E52A7B">
        <w:rPr>
          <w:sz w:val="24"/>
          <w:szCs w:val="24"/>
          <w:lang w:val="lt-LT"/>
        </w:rPr>
        <w:t xml:space="preserve">Rokiškio rajono </w:t>
      </w:r>
      <w:r w:rsidRPr="00AA6253">
        <w:rPr>
          <w:sz w:val="24"/>
          <w:szCs w:val="24"/>
          <w:lang w:val="lt-LT"/>
        </w:rPr>
        <w:t>savivaldybės</w:t>
      </w:r>
      <w:r w:rsidRPr="00AA6253">
        <w:rPr>
          <w:bCs/>
          <w:sz w:val="24"/>
          <w:szCs w:val="24"/>
          <w:lang w:val="lt-LT"/>
        </w:rPr>
        <w:t xml:space="preserve"> neformaliojo suaugusiųjų švietimo programų finansavimo tvarkos aprašo</w:t>
      </w:r>
      <w:r w:rsidRPr="00AA625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patvirtinimo“.</w:t>
      </w:r>
      <w:r w:rsidRPr="00E52A7B">
        <w:rPr>
          <w:bCs/>
          <w:sz w:val="24"/>
          <w:szCs w:val="24"/>
          <w:lang w:val="lt-LT"/>
        </w:rPr>
        <w:t xml:space="preserve"> </w:t>
      </w:r>
    </w:p>
    <w:p w14:paraId="1D2841B1" w14:textId="77777777" w:rsidR="0007306C" w:rsidRDefault="00FC2C73" w:rsidP="00FC2C73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</w:p>
    <w:p w14:paraId="1D2841B2" w14:textId="32B3F6ED" w:rsidR="009D4D58" w:rsidRDefault="009D4D58" w:rsidP="009D4D58">
      <w:pPr>
        <w:pStyle w:val="Betarp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55F">
        <w:rPr>
          <w:rFonts w:ascii="Times New Roman" w:hAnsi="Times New Roman" w:cs="Times New Roman"/>
          <w:bCs/>
          <w:sz w:val="24"/>
          <w:szCs w:val="24"/>
        </w:rPr>
        <w:t>Parengtas šis sprendimo projektas, nes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2B7">
        <w:rPr>
          <w:rFonts w:ascii="Times New Roman" w:hAnsi="Times New Roman" w:cs="Times New Roman"/>
          <w:bCs/>
          <w:sz w:val="24"/>
          <w:szCs w:val="24"/>
        </w:rPr>
        <w:t>Mokymosi pagal neformaliojo suaugusiųjų švietimo ir tęstinio mokymosi programas finansavimo metodikos, patvirtintos Lietuvos Respublikos Vyriausybės  2016 m. sausio 14 d. nutarimu</w:t>
      </w:r>
      <w:r>
        <w:rPr>
          <w:rFonts w:ascii="Times New Roman" w:hAnsi="Times New Roman" w:cs="Times New Roman"/>
          <w:bCs/>
          <w:sz w:val="24"/>
          <w:szCs w:val="24"/>
        </w:rPr>
        <w:t xml:space="preserve"> Nr. 22, 4 punkte</w:t>
      </w:r>
      <w:r w:rsidRPr="00F6455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nurodyta</w:t>
      </w:r>
      <w:r w:rsidR="002444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6455F">
        <w:rPr>
          <w:rFonts w:ascii="Times New Roman" w:hAnsi="Times New Roman" w:cs="Times New Roman"/>
          <w:bCs/>
          <w:sz w:val="24"/>
          <w:szCs w:val="24"/>
        </w:rPr>
        <w:t>jog</w:t>
      </w:r>
      <w:r w:rsidR="002444BB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rogramų, finansuojamų savivaldybės biudžeto lėšomis, finansavimo ir atrankos tvarką nustato ir šios tvarkos aprašą tvirtina savivaldybės taryba“.</w:t>
      </w:r>
    </w:p>
    <w:p w14:paraId="1D2841B3" w14:textId="77777777" w:rsidR="009D4D58" w:rsidRDefault="009D4D58" w:rsidP="009D4D5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5568E">
        <w:rPr>
          <w:rFonts w:ascii="Times New Roman" w:hAnsi="Times New Roman" w:cs="Times New Roman"/>
          <w:sz w:val="24"/>
          <w:szCs w:val="24"/>
        </w:rPr>
        <w:t xml:space="preserve">Aprašas </w:t>
      </w:r>
      <w:r w:rsidRPr="0095568E">
        <w:rPr>
          <w:rFonts w:ascii="Times New Roman" w:hAnsi="Times New Roman" w:cs="Times New Roman"/>
          <w:sz w:val="24"/>
          <w:szCs w:val="24"/>
          <w:lang w:eastAsia="lt-LT"/>
        </w:rPr>
        <w:t xml:space="preserve">nustato </w:t>
      </w:r>
      <w:r w:rsidRPr="0095568E">
        <w:rPr>
          <w:rFonts w:ascii="Times New Roman" w:hAnsi="Times New Roman" w:cs="Times New Roman"/>
          <w:bCs/>
          <w:sz w:val="24"/>
          <w:szCs w:val="24"/>
          <w:lang w:eastAsia="lt-LT"/>
        </w:rPr>
        <w:t>neformaliojo suaugusių</w:t>
      </w:r>
      <w:r w:rsidR="001260F7">
        <w:rPr>
          <w:rFonts w:ascii="Times New Roman" w:hAnsi="Times New Roman" w:cs="Times New Roman"/>
          <w:bCs/>
          <w:sz w:val="24"/>
          <w:szCs w:val="24"/>
          <w:lang w:eastAsia="lt-LT"/>
        </w:rPr>
        <w:t>jų švietimo programų (toliau – p</w:t>
      </w:r>
      <w:r w:rsidRPr="0095568E">
        <w:rPr>
          <w:rFonts w:ascii="Times New Roman" w:hAnsi="Times New Roman" w:cs="Times New Roman"/>
          <w:bCs/>
          <w:sz w:val="24"/>
          <w:szCs w:val="24"/>
          <w:lang w:eastAsia="lt-LT"/>
        </w:rPr>
        <w:t>rogramos) atrankos tvarką,</w:t>
      </w:r>
      <w:r w:rsidRPr="0095568E">
        <w:rPr>
          <w:rFonts w:ascii="Times New Roman" w:hAnsi="Times New Roman" w:cs="Times New Roman"/>
          <w:sz w:val="24"/>
          <w:szCs w:val="24"/>
          <w:lang w:eastAsia="lt-LT"/>
        </w:rPr>
        <w:t xml:space="preserve"> reikalavimus </w:t>
      </w:r>
      <w:r w:rsidR="001260F7">
        <w:rPr>
          <w:rFonts w:ascii="Times New Roman" w:hAnsi="Times New Roman" w:cs="Times New Roman"/>
          <w:bCs/>
          <w:sz w:val="24"/>
          <w:szCs w:val="24"/>
          <w:lang w:eastAsia="lt-LT"/>
        </w:rPr>
        <w:t>p</w:t>
      </w:r>
      <w:r w:rsidRPr="0095568E">
        <w:rPr>
          <w:rFonts w:ascii="Times New Roman" w:hAnsi="Times New Roman" w:cs="Times New Roman"/>
          <w:bCs/>
          <w:sz w:val="24"/>
          <w:szCs w:val="24"/>
          <w:lang w:eastAsia="lt-LT"/>
        </w:rPr>
        <w:t>rogramoms</w:t>
      </w:r>
      <w:r w:rsidR="001260F7">
        <w:rPr>
          <w:rFonts w:ascii="Times New Roman" w:hAnsi="Times New Roman" w:cs="Times New Roman"/>
          <w:sz w:val="24"/>
          <w:szCs w:val="24"/>
          <w:lang w:eastAsia="lt-LT"/>
        </w:rPr>
        <w:t>, p</w:t>
      </w:r>
      <w:r w:rsidRPr="0095568E">
        <w:rPr>
          <w:rFonts w:ascii="Times New Roman" w:hAnsi="Times New Roman" w:cs="Times New Roman"/>
          <w:sz w:val="24"/>
          <w:szCs w:val="24"/>
          <w:lang w:eastAsia="lt-LT"/>
        </w:rPr>
        <w:t>rogramų vykdytoj</w:t>
      </w:r>
      <w:r w:rsidR="001260F7">
        <w:rPr>
          <w:rFonts w:ascii="Times New Roman" w:hAnsi="Times New Roman" w:cs="Times New Roman"/>
          <w:sz w:val="24"/>
          <w:szCs w:val="24"/>
          <w:lang w:eastAsia="lt-LT"/>
        </w:rPr>
        <w:t>ui, p</w:t>
      </w:r>
      <w:r>
        <w:rPr>
          <w:rFonts w:ascii="Times New Roman" w:hAnsi="Times New Roman" w:cs="Times New Roman"/>
          <w:sz w:val="24"/>
          <w:szCs w:val="24"/>
          <w:lang w:eastAsia="lt-LT"/>
        </w:rPr>
        <w:t>rogramų finansavimo tvarką, lėšų skyrimo ir atsiskaitymo už panaudotas lėšas tvarką ir kt.</w:t>
      </w:r>
    </w:p>
    <w:p w14:paraId="1D2841B4" w14:textId="77777777" w:rsidR="001260F7" w:rsidRPr="001260F7" w:rsidRDefault="001260F7" w:rsidP="001260F7">
      <w:pPr>
        <w:tabs>
          <w:tab w:val="left" w:pos="1560"/>
        </w:tabs>
        <w:ind w:firstLine="851"/>
        <w:jc w:val="both"/>
        <w:rPr>
          <w:bCs/>
          <w:sz w:val="24"/>
          <w:szCs w:val="24"/>
          <w:lang w:val="lt-LT"/>
        </w:rPr>
      </w:pPr>
      <w:r w:rsidRPr="001260F7">
        <w:rPr>
          <w:sz w:val="24"/>
          <w:szCs w:val="24"/>
          <w:lang w:val="lt-LT"/>
        </w:rPr>
        <w:t xml:space="preserve">Programų finansavimo tikslas </w:t>
      </w:r>
      <w:r w:rsidRPr="001260F7">
        <w:rPr>
          <w:bCs/>
          <w:sz w:val="24"/>
          <w:szCs w:val="24"/>
          <w:lang w:val="lt-LT"/>
        </w:rPr>
        <w:t>–</w:t>
      </w:r>
      <w:r w:rsidRPr="001260F7">
        <w:rPr>
          <w:sz w:val="24"/>
          <w:szCs w:val="24"/>
          <w:lang w:val="lt-LT"/>
        </w:rPr>
        <w:t xml:space="preserve"> plėtoti neformaliojo suaugusiųjų švietimo paslaugas, pritaikyti jas prie visuomenės ir darbo rinkos poreikių.</w:t>
      </w:r>
    </w:p>
    <w:p w14:paraId="1D2841B5" w14:textId="0D83FDD7" w:rsidR="001260F7" w:rsidRPr="0095568E" w:rsidRDefault="00CE6A9B" w:rsidP="009D4D58">
      <w:pPr>
        <w:pStyle w:val="Betarp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A9B">
        <w:rPr>
          <w:rFonts w:ascii="Times New Roman" w:hAnsi="Times New Roman" w:cs="Times New Roman"/>
          <w:bCs/>
          <w:sz w:val="24"/>
          <w:szCs w:val="24"/>
        </w:rPr>
        <w:t xml:space="preserve">Kiekvienais metais </w:t>
      </w:r>
      <w:r>
        <w:rPr>
          <w:rFonts w:ascii="Times New Roman" w:hAnsi="Times New Roman" w:cs="Times New Roman"/>
          <w:bCs/>
          <w:sz w:val="24"/>
          <w:szCs w:val="24"/>
        </w:rPr>
        <w:t>savivaldybė skiria</w:t>
      </w:r>
      <w:r w:rsidRPr="00CE6A9B">
        <w:rPr>
          <w:rFonts w:ascii="Times New Roman" w:hAnsi="Times New Roman" w:cs="Times New Roman"/>
          <w:bCs/>
          <w:sz w:val="24"/>
          <w:szCs w:val="24"/>
        </w:rPr>
        <w:t xml:space="preserve"> finansavimą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(2000</w:t>
      </w:r>
      <w:r w:rsidR="00F77CC9"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 xml:space="preserve"> Eur)</w:t>
      </w:r>
      <w:r w:rsidRPr="00CE6A9B">
        <w:rPr>
          <w:rFonts w:ascii="Times New Roman" w:hAnsi="Times New Roman" w:cs="Times New Roman"/>
          <w:bCs/>
          <w:sz w:val="24"/>
          <w:szCs w:val="24"/>
        </w:rPr>
        <w:t xml:space="preserve"> neformaliojo suau</w:t>
      </w:r>
      <w:r>
        <w:rPr>
          <w:rFonts w:ascii="Times New Roman" w:hAnsi="Times New Roman" w:cs="Times New Roman"/>
          <w:bCs/>
          <w:sz w:val="24"/>
          <w:szCs w:val="24"/>
        </w:rPr>
        <w:t xml:space="preserve">gusiųjų švietimo </w:t>
      </w:r>
      <w:r w:rsidRPr="00CE6A9B">
        <w:rPr>
          <w:rFonts w:ascii="Times New Roman" w:hAnsi="Times New Roman" w:cs="Times New Roman"/>
          <w:bCs/>
          <w:sz w:val="24"/>
          <w:szCs w:val="24"/>
        </w:rPr>
        <w:t>programoms</w:t>
      </w:r>
      <w:r w:rsidR="003A01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2841B6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1D2841B7" w14:textId="77777777" w:rsidR="00FC2C73" w:rsidRPr="006E3D5D" w:rsidRDefault="00FC2C73" w:rsidP="00FC2C73">
      <w:pPr>
        <w:ind w:right="197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C82D94" w:rsidRPr="0060258F">
        <w:rPr>
          <w:bCs/>
          <w:sz w:val="24"/>
          <w:szCs w:val="24"/>
          <w:lang w:val="lt-LT"/>
        </w:rPr>
        <w:t>teisės aktų, reglam</w:t>
      </w:r>
      <w:r w:rsidR="00C82D94">
        <w:rPr>
          <w:bCs/>
          <w:sz w:val="24"/>
          <w:szCs w:val="24"/>
          <w:lang w:val="lt-LT"/>
        </w:rPr>
        <w:t>entuojančių neformalųjį suaugusiųjų švietimą</w:t>
      </w:r>
      <w:r w:rsidR="00C82D94" w:rsidRPr="0060258F">
        <w:rPr>
          <w:bCs/>
          <w:sz w:val="24"/>
          <w:szCs w:val="24"/>
          <w:lang w:val="lt-LT"/>
        </w:rPr>
        <w:t>, vykdymas</w:t>
      </w:r>
      <w:r w:rsidR="00C82D94">
        <w:rPr>
          <w:bCs/>
          <w:sz w:val="24"/>
          <w:szCs w:val="24"/>
          <w:lang w:val="lt-LT"/>
        </w:rPr>
        <w:t>;</w:t>
      </w:r>
      <w:r w:rsidR="00C82D94" w:rsidRPr="00514DA2">
        <w:rPr>
          <w:b/>
          <w:bCs/>
          <w:lang w:val="lt-LT"/>
        </w:rPr>
        <w:t xml:space="preserve">  </w:t>
      </w:r>
    </w:p>
    <w:p w14:paraId="1D2841B8" w14:textId="77777777" w:rsidR="00FC2C73" w:rsidRDefault="00FC2C73" w:rsidP="00FC2C7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1D2841B9" w14:textId="77777777" w:rsidR="00FC2C73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1D2841BA" w14:textId="77777777" w:rsidR="00FB6391" w:rsidRPr="003A01C7" w:rsidRDefault="003A01C7" w:rsidP="00FB6391">
      <w:pPr>
        <w:pStyle w:val="Antrats"/>
        <w:tabs>
          <w:tab w:val="left" w:pos="1296"/>
        </w:tabs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R</w:t>
      </w:r>
      <w:r w:rsidRPr="003A01C7">
        <w:rPr>
          <w:bCs/>
          <w:sz w:val="24"/>
          <w:szCs w:val="24"/>
          <w:lang w:val="lt-LT"/>
        </w:rPr>
        <w:t>okiškio</w:t>
      </w:r>
      <w:r>
        <w:rPr>
          <w:bCs/>
          <w:sz w:val="24"/>
          <w:szCs w:val="24"/>
          <w:lang w:val="lt-LT"/>
        </w:rPr>
        <w:t xml:space="preserve"> rajono savivaldybės gyventojai turės galimybę dalyvauti vykdomose neformaliojo suaugusiųjų švietimo programose ir patobulinti įvairias kompetencijas.</w:t>
      </w:r>
    </w:p>
    <w:p w14:paraId="1D2841BB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D2841BC" w14:textId="77777777" w:rsidR="00FB6391" w:rsidRPr="006E3D5D" w:rsidRDefault="00C82D94" w:rsidP="00FC2C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CB12DE">
        <w:rPr>
          <w:sz w:val="24"/>
          <w:szCs w:val="24"/>
          <w:lang w:val="lt-LT"/>
        </w:rPr>
        <w:t xml:space="preserve">avivaldybės biudžeto lėšos </w:t>
      </w:r>
      <w:r w:rsidR="003A01C7">
        <w:rPr>
          <w:sz w:val="24"/>
          <w:szCs w:val="24"/>
          <w:lang w:val="lt-LT"/>
        </w:rPr>
        <w:t>(2000 Eur)</w:t>
      </w:r>
      <w:r w:rsidR="00CB12DE">
        <w:rPr>
          <w:sz w:val="24"/>
          <w:szCs w:val="24"/>
          <w:lang w:val="lt-LT"/>
        </w:rPr>
        <w:t>.</w:t>
      </w:r>
    </w:p>
    <w:p w14:paraId="1D2841BD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D2841BE" w14:textId="77777777" w:rsidR="00FC2C73" w:rsidRPr="006E3D5D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D2841BF" w14:textId="77777777" w:rsidR="00FC2C73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6EC88CC" w14:textId="77777777" w:rsidR="00510AB6" w:rsidRDefault="00510AB6" w:rsidP="00510AB6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1D2841C1" w14:textId="2BEBE7EE" w:rsidR="001F1922" w:rsidRDefault="00FC2C73" w:rsidP="007958A7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 </w:t>
      </w:r>
      <w:bookmarkStart w:id="1" w:name="_GoBack"/>
      <w:bookmarkEnd w:id="1"/>
    </w:p>
    <w:p w14:paraId="1D2841C2" w14:textId="77777777" w:rsidR="006A4305" w:rsidRPr="00BE4F73" w:rsidRDefault="006A4305" w:rsidP="007958A7">
      <w:pPr>
        <w:ind w:firstLine="851"/>
        <w:jc w:val="both"/>
        <w:rPr>
          <w:sz w:val="24"/>
          <w:szCs w:val="24"/>
          <w:lang w:val="lt-LT"/>
        </w:rPr>
      </w:pPr>
    </w:p>
    <w:p w14:paraId="1D2841C3" w14:textId="77777777" w:rsidR="00495A04" w:rsidRDefault="00FC2C73" w:rsidP="001F1922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EA0AB3">
        <w:rPr>
          <w:sz w:val="24"/>
          <w:szCs w:val="24"/>
          <w:lang w:val="lt-LT"/>
        </w:rPr>
        <w:t xml:space="preserve"> ir sporto </w:t>
      </w:r>
      <w:r w:rsidRPr="006E3D5D">
        <w:rPr>
          <w:sz w:val="24"/>
          <w:szCs w:val="24"/>
          <w:lang w:val="lt-LT"/>
        </w:rPr>
        <w:t xml:space="preserve"> </w:t>
      </w:r>
      <w:r w:rsidR="00EA0AB3">
        <w:rPr>
          <w:sz w:val="24"/>
          <w:szCs w:val="24"/>
          <w:lang w:val="lt-LT"/>
        </w:rPr>
        <w:t>skyriaus vedėjo pavaduotoja</w:t>
      </w:r>
      <w:r w:rsidR="00EA0AB3">
        <w:rPr>
          <w:sz w:val="24"/>
          <w:szCs w:val="24"/>
          <w:lang w:val="lt-LT"/>
        </w:rPr>
        <w:tab/>
      </w:r>
      <w:r w:rsidR="00EA0AB3">
        <w:rPr>
          <w:sz w:val="24"/>
          <w:szCs w:val="24"/>
          <w:lang w:val="lt-LT"/>
        </w:rPr>
        <w:tab/>
      </w:r>
      <w:r w:rsidR="00EA0AB3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1D2841C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D2841C5" w14:textId="77777777" w:rsidR="001059F4" w:rsidRPr="00495A04" w:rsidRDefault="001059F4" w:rsidP="008E7F5B"/>
    <w:sectPr w:rsidR="001059F4" w:rsidRPr="00495A04" w:rsidSect="00E52A7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841C8" w14:textId="77777777" w:rsidR="00A24E2B" w:rsidRDefault="00A24E2B">
      <w:r>
        <w:separator/>
      </w:r>
    </w:p>
  </w:endnote>
  <w:endnote w:type="continuationSeparator" w:id="0">
    <w:p w14:paraId="1D2841C9" w14:textId="77777777" w:rsidR="00A24E2B" w:rsidRDefault="00A2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841C6" w14:textId="77777777" w:rsidR="00A24E2B" w:rsidRDefault="00A24E2B">
      <w:r>
        <w:separator/>
      </w:r>
    </w:p>
  </w:footnote>
  <w:footnote w:type="continuationSeparator" w:id="0">
    <w:p w14:paraId="1D2841C7" w14:textId="77777777" w:rsidR="00A24E2B" w:rsidRDefault="00A2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41C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D2841D3" wp14:editId="1D2841D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841CB" w14:textId="6F7E5567" w:rsidR="00EB1BFB" w:rsidRPr="00E52A7B" w:rsidRDefault="00E52A7B" w:rsidP="00E52A7B">
    <w:pPr>
      <w:jc w:val="right"/>
    </w:pPr>
    <w:r w:rsidRPr="00E52A7B">
      <w:rPr>
        <w:sz w:val="24"/>
        <w:lang w:val="lt-LT"/>
      </w:rPr>
      <w:t>Projektas</w:t>
    </w:r>
  </w:p>
  <w:p w14:paraId="1D2841CC" w14:textId="77777777" w:rsidR="00EB1BFB" w:rsidRDefault="00EB1BFB" w:rsidP="00EB1BFB"/>
  <w:p w14:paraId="1D2841CD" w14:textId="77777777" w:rsidR="00EB1BFB" w:rsidRDefault="00EB1BFB" w:rsidP="00EB1BFB"/>
  <w:p w14:paraId="1D2841CE" w14:textId="7DDBACBA" w:rsidR="00EB1BFB" w:rsidRPr="00E52A7B" w:rsidRDefault="00EB1BFB" w:rsidP="00FC2C73">
    <w:pPr>
      <w:tabs>
        <w:tab w:val="left" w:pos="6675"/>
      </w:tabs>
      <w:rPr>
        <w:rFonts w:ascii="TimesLT" w:hAnsi="TimesLT"/>
        <w:i/>
        <w:sz w:val="28"/>
        <w:lang w:val="lt-LT"/>
      </w:rPr>
    </w:pPr>
    <w:r>
      <w:rPr>
        <w:rFonts w:ascii="TimesLT" w:hAnsi="TimesLT"/>
        <w:b/>
        <w:sz w:val="24"/>
      </w:rPr>
      <w:t xml:space="preserve">          </w:t>
    </w:r>
    <w:r w:rsidR="00FC2C73">
      <w:rPr>
        <w:rFonts w:ascii="TimesLT" w:hAnsi="TimesLT"/>
        <w:b/>
        <w:sz w:val="24"/>
      </w:rPr>
      <w:tab/>
    </w:r>
    <w:r w:rsidR="00FC2C73" w:rsidRPr="00316DDE">
      <w:rPr>
        <w:rFonts w:ascii="TimesLT" w:hAnsi="TimesLT"/>
        <w:i/>
        <w:sz w:val="24"/>
        <w:lang w:val="lt-LT"/>
      </w:rPr>
      <w:t xml:space="preserve"> </w:t>
    </w:r>
  </w:p>
  <w:p w14:paraId="1D2841CF" w14:textId="77777777" w:rsidR="00EB1BFB" w:rsidRDefault="00EB1BFB" w:rsidP="00E52A7B">
    <w:pPr>
      <w:jc w:val="center"/>
      <w:rPr>
        <w:rFonts w:ascii="TimesLT" w:hAnsi="TimesLT"/>
        <w:b/>
        <w:sz w:val="24"/>
      </w:rPr>
    </w:pPr>
  </w:p>
  <w:p w14:paraId="1D2841D0" w14:textId="77777777" w:rsidR="00EB1BFB" w:rsidRPr="003F5C31" w:rsidRDefault="00EB1BFB" w:rsidP="00EB1BFB">
    <w:pPr>
      <w:jc w:val="center"/>
      <w:rPr>
        <w:b/>
        <w:sz w:val="24"/>
        <w:szCs w:val="24"/>
      </w:rPr>
    </w:pPr>
    <w:r w:rsidRPr="003F5C31">
      <w:rPr>
        <w:b/>
        <w:sz w:val="24"/>
        <w:szCs w:val="24"/>
      </w:rPr>
      <w:t>ROKI</w:t>
    </w:r>
    <w:r w:rsidRPr="003F5C31">
      <w:rPr>
        <w:b/>
        <w:sz w:val="24"/>
        <w:szCs w:val="24"/>
        <w:lang w:val="lt-LT"/>
      </w:rPr>
      <w:t>Š</w:t>
    </w:r>
    <w:r w:rsidRPr="003F5C31">
      <w:rPr>
        <w:b/>
        <w:sz w:val="24"/>
        <w:szCs w:val="24"/>
      </w:rPr>
      <w:t>KIO RAJONO SAVIVALDYBĖS TARYBA</w:t>
    </w:r>
  </w:p>
  <w:p w14:paraId="1D2841D1" w14:textId="77777777" w:rsidR="00EB1BFB" w:rsidRPr="003F5C31" w:rsidRDefault="00EB1BFB" w:rsidP="00EB1BFB">
    <w:pPr>
      <w:jc w:val="center"/>
      <w:rPr>
        <w:b/>
        <w:sz w:val="24"/>
        <w:szCs w:val="24"/>
      </w:rPr>
    </w:pPr>
  </w:p>
  <w:p w14:paraId="1D2841D2" w14:textId="3492152E" w:rsidR="00EB1BFB" w:rsidRPr="003F5C31" w:rsidRDefault="00EB1BFB" w:rsidP="00EB1BFB">
    <w:pPr>
      <w:jc w:val="center"/>
      <w:rPr>
        <w:b/>
        <w:sz w:val="24"/>
        <w:szCs w:val="24"/>
      </w:rPr>
    </w:pPr>
    <w:r w:rsidRPr="003F5C3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4179D8"/>
    <w:multiLevelType w:val="hybridMultilevel"/>
    <w:tmpl w:val="C9B6C066"/>
    <w:lvl w:ilvl="0" w:tplc="34CE2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F66FC8"/>
    <w:multiLevelType w:val="hybridMultilevel"/>
    <w:tmpl w:val="0776BEE8"/>
    <w:lvl w:ilvl="0" w:tplc="9752C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E63"/>
    <w:rsid w:val="000109A9"/>
    <w:rsid w:val="000204AF"/>
    <w:rsid w:val="0002610B"/>
    <w:rsid w:val="000337AA"/>
    <w:rsid w:val="000445BF"/>
    <w:rsid w:val="00050077"/>
    <w:rsid w:val="00053A2A"/>
    <w:rsid w:val="000543A6"/>
    <w:rsid w:val="00056AF8"/>
    <w:rsid w:val="000672D4"/>
    <w:rsid w:val="0007306C"/>
    <w:rsid w:val="00085C30"/>
    <w:rsid w:val="000B3617"/>
    <w:rsid w:val="000D3790"/>
    <w:rsid w:val="000D39A9"/>
    <w:rsid w:val="000D5DBA"/>
    <w:rsid w:val="000E05A8"/>
    <w:rsid w:val="000E415E"/>
    <w:rsid w:val="001059F4"/>
    <w:rsid w:val="00113C20"/>
    <w:rsid w:val="00124A33"/>
    <w:rsid w:val="001260F7"/>
    <w:rsid w:val="00127CFD"/>
    <w:rsid w:val="00131BD6"/>
    <w:rsid w:val="00135683"/>
    <w:rsid w:val="00153E5E"/>
    <w:rsid w:val="00155EAF"/>
    <w:rsid w:val="0018130C"/>
    <w:rsid w:val="00195170"/>
    <w:rsid w:val="001A6FE0"/>
    <w:rsid w:val="001B5AD6"/>
    <w:rsid w:val="001C00F8"/>
    <w:rsid w:val="001C1BAF"/>
    <w:rsid w:val="001C4228"/>
    <w:rsid w:val="001C6DB8"/>
    <w:rsid w:val="001D1137"/>
    <w:rsid w:val="001E755B"/>
    <w:rsid w:val="001F1922"/>
    <w:rsid w:val="001F4A73"/>
    <w:rsid w:val="0020042B"/>
    <w:rsid w:val="0021180C"/>
    <w:rsid w:val="00220FB7"/>
    <w:rsid w:val="00221F2F"/>
    <w:rsid w:val="0022602E"/>
    <w:rsid w:val="002444BB"/>
    <w:rsid w:val="002455EA"/>
    <w:rsid w:val="00256066"/>
    <w:rsid w:val="002644C5"/>
    <w:rsid w:val="00277424"/>
    <w:rsid w:val="00287BF0"/>
    <w:rsid w:val="00295E1A"/>
    <w:rsid w:val="002A3E2A"/>
    <w:rsid w:val="002B7B75"/>
    <w:rsid w:val="002C28BE"/>
    <w:rsid w:val="002D565B"/>
    <w:rsid w:val="002E36B0"/>
    <w:rsid w:val="002E5589"/>
    <w:rsid w:val="00301E3C"/>
    <w:rsid w:val="00302572"/>
    <w:rsid w:val="00316DDE"/>
    <w:rsid w:val="00325346"/>
    <w:rsid w:val="003452BC"/>
    <w:rsid w:val="00382A1E"/>
    <w:rsid w:val="0039041E"/>
    <w:rsid w:val="003A01C7"/>
    <w:rsid w:val="003A2F5A"/>
    <w:rsid w:val="003A73E3"/>
    <w:rsid w:val="003B7828"/>
    <w:rsid w:val="003D342F"/>
    <w:rsid w:val="003E0FEC"/>
    <w:rsid w:val="003E56E7"/>
    <w:rsid w:val="003E598A"/>
    <w:rsid w:val="003F0037"/>
    <w:rsid w:val="003F5C31"/>
    <w:rsid w:val="00425B94"/>
    <w:rsid w:val="00441928"/>
    <w:rsid w:val="00453E35"/>
    <w:rsid w:val="00454130"/>
    <w:rsid w:val="00483B6B"/>
    <w:rsid w:val="004855CF"/>
    <w:rsid w:val="00494371"/>
    <w:rsid w:val="00495A04"/>
    <w:rsid w:val="00497121"/>
    <w:rsid w:val="004A4265"/>
    <w:rsid w:val="004A6FF3"/>
    <w:rsid w:val="004D2393"/>
    <w:rsid w:val="004E121F"/>
    <w:rsid w:val="00510AB6"/>
    <w:rsid w:val="00512E22"/>
    <w:rsid w:val="00516CDD"/>
    <w:rsid w:val="00524C87"/>
    <w:rsid w:val="00563F61"/>
    <w:rsid w:val="00573094"/>
    <w:rsid w:val="00590F26"/>
    <w:rsid w:val="00592492"/>
    <w:rsid w:val="005A56C0"/>
    <w:rsid w:val="005C5820"/>
    <w:rsid w:val="005E4261"/>
    <w:rsid w:val="005E78E1"/>
    <w:rsid w:val="005F1516"/>
    <w:rsid w:val="00613109"/>
    <w:rsid w:val="00614B7E"/>
    <w:rsid w:val="006279F9"/>
    <w:rsid w:val="0063662E"/>
    <w:rsid w:val="006410B3"/>
    <w:rsid w:val="00660168"/>
    <w:rsid w:val="0066422E"/>
    <w:rsid w:val="0067194A"/>
    <w:rsid w:val="006A26A3"/>
    <w:rsid w:val="006A4305"/>
    <w:rsid w:val="006A5394"/>
    <w:rsid w:val="006A760B"/>
    <w:rsid w:val="006B47E4"/>
    <w:rsid w:val="006C0282"/>
    <w:rsid w:val="006C7F50"/>
    <w:rsid w:val="00702E4A"/>
    <w:rsid w:val="00733976"/>
    <w:rsid w:val="00743943"/>
    <w:rsid w:val="007530EB"/>
    <w:rsid w:val="007657B7"/>
    <w:rsid w:val="00765CE7"/>
    <w:rsid w:val="00775D8B"/>
    <w:rsid w:val="007958A7"/>
    <w:rsid w:val="007B2CAF"/>
    <w:rsid w:val="007C16C3"/>
    <w:rsid w:val="007C3E2B"/>
    <w:rsid w:val="007C63D4"/>
    <w:rsid w:val="007F79B8"/>
    <w:rsid w:val="00812D4C"/>
    <w:rsid w:val="008217D0"/>
    <w:rsid w:val="00826D23"/>
    <w:rsid w:val="00836111"/>
    <w:rsid w:val="008512B6"/>
    <w:rsid w:val="008520C2"/>
    <w:rsid w:val="00877194"/>
    <w:rsid w:val="008777CF"/>
    <w:rsid w:val="008B785F"/>
    <w:rsid w:val="008C0878"/>
    <w:rsid w:val="008C104B"/>
    <w:rsid w:val="008C39F5"/>
    <w:rsid w:val="008D6FE9"/>
    <w:rsid w:val="008E7F5B"/>
    <w:rsid w:val="008F357D"/>
    <w:rsid w:val="008F3E4E"/>
    <w:rsid w:val="008F6439"/>
    <w:rsid w:val="008F7AED"/>
    <w:rsid w:val="00902833"/>
    <w:rsid w:val="00917406"/>
    <w:rsid w:val="00920C6C"/>
    <w:rsid w:val="009330E9"/>
    <w:rsid w:val="009339A7"/>
    <w:rsid w:val="0095153A"/>
    <w:rsid w:val="00951837"/>
    <w:rsid w:val="00956B81"/>
    <w:rsid w:val="00956BA1"/>
    <w:rsid w:val="0097769E"/>
    <w:rsid w:val="009A7E4F"/>
    <w:rsid w:val="009C1F16"/>
    <w:rsid w:val="009D3083"/>
    <w:rsid w:val="009D3327"/>
    <w:rsid w:val="009D4D58"/>
    <w:rsid w:val="009E60F9"/>
    <w:rsid w:val="009F680E"/>
    <w:rsid w:val="00A24922"/>
    <w:rsid w:val="00A24E2B"/>
    <w:rsid w:val="00A92EAF"/>
    <w:rsid w:val="00A97C84"/>
    <w:rsid w:val="00AA6253"/>
    <w:rsid w:val="00AC6EFA"/>
    <w:rsid w:val="00AD1D3F"/>
    <w:rsid w:val="00AF618B"/>
    <w:rsid w:val="00B03EF6"/>
    <w:rsid w:val="00B03FC3"/>
    <w:rsid w:val="00B21FA0"/>
    <w:rsid w:val="00B30372"/>
    <w:rsid w:val="00B30C26"/>
    <w:rsid w:val="00B35413"/>
    <w:rsid w:val="00B51D64"/>
    <w:rsid w:val="00B52CC9"/>
    <w:rsid w:val="00B609C0"/>
    <w:rsid w:val="00B92763"/>
    <w:rsid w:val="00BA3A95"/>
    <w:rsid w:val="00BA7479"/>
    <w:rsid w:val="00BF1C9E"/>
    <w:rsid w:val="00BF37D5"/>
    <w:rsid w:val="00BF44F6"/>
    <w:rsid w:val="00C1188A"/>
    <w:rsid w:val="00C345A0"/>
    <w:rsid w:val="00C43FA5"/>
    <w:rsid w:val="00C52870"/>
    <w:rsid w:val="00C53261"/>
    <w:rsid w:val="00C55F5E"/>
    <w:rsid w:val="00C57C1C"/>
    <w:rsid w:val="00C6506C"/>
    <w:rsid w:val="00C82D94"/>
    <w:rsid w:val="00C86E51"/>
    <w:rsid w:val="00C90BEC"/>
    <w:rsid w:val="00CA536C"/>
    <w:rsid w:val="00CA68C8"/>
    <w:rsid w:val="00CB0069"/>
    <w:rsid w:val="00CB12DE"/>
    <w:rsid w:val="00CC20BC"/>
    <w:rsid w:val="00CC5051"/>
    <w:rsid w:val="00CE4F6B"/>
    <w:rsid w:val="00CE53D9"/>
    <w:rsid w:val="00CE6A9B"/>
    <w:rsid w:val="00CF0DB1"/>
    <w:rsid w:val="00CF22E7"/>
    <w:rsid w:val="00CF659E"/>
    <w:rsid w:val="00CF6E51"/>
    <w:rsid w:val="00D163FB"/>
    <w:rsid w:val="00D276B0"/>
    <w:rsid w:val="00D32176"/>
    <w:rsid w:val="00D358D3"/>
    <w:rsid w:val="00D40CCE"/>
    <w:rsid w:val="00D44FB8"/>
    <w:rsid w:val="00D4790A"/>
    <w:rsid w:val="00D5438D"/>
    <w:rsid w:val="00D54C31"/>
    <w:rsid w:val="00D71C3E"/>
    <w:rsid w:val="00D72380"/>
    <w:rsid w:val="00D80BDA"/>
    <w:rsid w:val="00D80BEC"/>
    <w:rsid w:val="00D93AAE"/>
    <w:rsid w:val="00D9416C"/>
    <w:rsid w:val="00D947B3"/>
    <w:rsid w:val="00DA1689"/>
    <w:rsid w:val="00DA3A2C"/>
    <w:rsid w:val="00DA3C75"/>
    <w:rsid w:val="00DD0F37"/>
    <w:rsid w:val="00DD34F4"/>
    <w:rsid w:val="00DE738F"/>
    <w:rsid w:val="00DF6BCF"/>
    <w:rsid w:val="00DF7BA7"/>
    <w:rsid w:val="00E02205"/>
    <w:rsid w:val="00E22DB5"/>
    <w:rsid w:val="00E47946"/>
    <w:rsid w:val="00E52A7B"/>
    <w:rsid w:val="00E73BC3"/>
    <w:rsid w:val="00E750C3"/>
    <w:rsid w:val="00E92CA9"/>
    <w:rsid w:val="00E94641"/>
    <w:rsid w:val="00EA0AB3"/>
    <w:rsid w:val="00EA122D"/>
    <w:rsid w:val="00EB1BFB"/>
    <w:rsid w:val="00EB67EC"/>
    <w:rsid w:val="00EC0735"/>
    <w:rsid w:val="00EC2459"/>
    <w:rsid w:val="00ED6E2D"/>
    <w:rsid w:val="00EE14ED"/>
    <w:rsid w:val="00EF74CD"/>
    <w:rsid w:val="00EF7AFE"/>
    <w:rsid w:val="00F17A8A"/>
    <w:rsid w:val="00F444FC"/>
    <w:rsid w:val="00F50353"/>
    <w:rsid w:val="00F52B31"/>
    <w:rsid w:val="00F61F05"/>
    <w:rsid w:val="00F72D6F"/>
    <w:rsid w:val="00F77CC9"/>
    <w:rsid w:val="00FA5558"/>
    <w:rsid w:val="00FB0A9B"/>
    <w:rsid w:val="00FB6391"/>
    <w:rsid w:val="00FB6C72"/>
    <w:rsid w:val="00FC2C73"/>
    <w:rsid w:val="00FE7F0D"/>
    <w:rsid w:val="00FF1D3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4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table" w:styleId="Lentelstinklelis">
    <w:name w:val="Table Grid"/>
    <w:basedOn w:val="prastojilentel"/>
    <w:rsid w:val="0032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FB8"/>
    <w:pPr>
      <w:ind w:left="720"/>
      <w:contextualSpacing/>
    </w:pPr>
  </w:style>
  <w:style w:type="paragraph" w:customStyle="1" w:styleId="Betarp1">
    <w:name w:val="Be tarpų1"/>
    <w:uiPriority w:val="99"/>
    <w:rsid w:val="00EE14ED"/>
  </w:style>
  <w:style w:type="paragraph" w:styleId="Betarp">
    <w:name w:val="No Spacing"/>
    <w:uiPriority w:val="99"/>
    <w:qFormat/>
    <w:rsid w:val="00563F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table" w:styleId="Lentelstinklelis">
    <w:name w:val="Table Grid"/>
    <w:basedOn w:val="prastojilentel"/>
    <w:rsid w:val="0032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FB8"/>
    <w:pPr>
      <w:ind w:left="720"/>
      <w:contextualSpacing/>
    </w:pPr>
  </w:style>
  <w:style w:type="paragraph" w:customStyle="1" w:styleId="Betarp1">
    <w:name w:val="Be tarpų1"/>
    <w:uiPriority w:val="99"/>
    <w:rsid w:val="00EE14ED"/>
  </w:style>
  <w:style w:type="paragraph" w:styleId="Betarp">
    <w:name w:val="No Spacing"/>
    <w:uiPriority w:val="99"/>
    <w:qFormat/>
    <w:rsid w:val="00563F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2019-02-06T15:36:00Z</cp:lastPrinted>
  <dcterms:created xsi:type="dcterms:W3CDTF">2021-04-20T07:41:00Z</dcterms:created>
  <dcterms:modified xsi:type="dcterms:W3CDTF">2021-04-20T07:41:00Z</dcterms:modified>
</cp:coreProperties>
</file>